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D3" w:rsidRDefault="00ED3C85">
      <w:r>
        <w:t>NSI 32 has now been combined with NSI 31.</w:t>
      </w:r>
      <w:bookmarkStart w:id="0" w:name="_GoBack"/>
      <w:bookmarkEnd w:id="0"/>
    </w:p>
    <w:sectPr w:rsidR="002344D3" w:rsidSect="00882D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85"/>
    <w:rsid w:val="002344D3"/>
    <w:rsid w:val="00882DA6"/>
    <w:rsid w:val="00E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F9F0"/>
  <w15:chartTrackingRefBased/>
  <w15:docId w15:val="{4E6D106B-40E6-4A2D-84A3-C5CBCCA4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Paul</dc:creator>
  <cp:keywords/>
  <dc:description/>
  <cp:lastModifiedBy>Matthews, Paul</cp:lastModifiedBy>
  <cp:revision>1</cp:revision>
  <dcterms:created xsi:type="dcterms:W3CDTF">2020-11-17T13:46:00Z</dcterms:created>
  <dcterms:modified xsi:type="dcterms:W3CDTF">2020-11-17T13:46:00Z</dcterms:modified>
</cp:coreProperties>
</file>